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5BC0" w14:textId="4D5B59B3" w:rsidR="00C2584F" w:rsidRPr="00C2584F" w:rsidRDefault="00C2584F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i/>
          <w:iCs/>
          <w:kern w:val="36"/>
          <w:sz w:val="24"/>
          <w:szCs w:val="24"/>
        </w:rPr>
      </w:pPr>
      <w:r w:rsidRPr="00C2584F">
        <w:rPr>
          <w:rFonts w:ascii="Arial" w:eastAsia="Times New Roman" w:hAnsi="Arial" w:cs="Arial"/>
          <w:i/>
          <w:iCs/>
          <w:kern w:val="36"/>
          <w:sz w:val="24"/>
          <w:szCs w:val="24"/>
        </w:rPr>
        <w:t>How to Join this Public Meeting</w:t>
      </w:r>
    </w:p>
    <w:p w14:paraId="7EEA6BB1" w14:textId="11084D3A" w:rsidR="0034554B" w:rsidRPr="0034554B" w:rsidRDefault="0034554B" w:rsidP="003455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Mississippi State Interagency Coordinating Council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for Early Intervention </w:t>
      </w:r>
      <w:r w:rsidRPr="0034554B">
        <w:rPr>
          <w:rFonts w:ascii="Arial" w:eastAsia="Times New Roman" w:hAnsi="Arial" w:cs="Arial"/>
          <w:b/>
          <w:bCs/>
          <w:kern w:val="36"/>
          <w:sz w:val="36"/>
          <w:szCs w:val="36"/>
        </w:rPr>
        <w:t>(MSICC)</w:t>
      </w:r>
    </w:p>
    <w:p w14:paraId="2C41FAB9" w14:textId="0401A65A" w:rsidR="00BC3706" w:rsidRPr="00BC3706" w:rsidRDefault="00BC3706" w:rsidP="003455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r w:rsidRPr="00BC3706">
        <w:rPr>
          <w:rFonts w:ascii="Arial" w:eastAsia="Times New Roman" w:hAnsi="Arial" w:cs="Arial"/>
          <w:kern w:val="36"/>
          <w:sz w:val="24"/>
          <w:szCs w:val="24"/>
        </w:rPr>
        <w:t>The MSICC advises and assists the M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ississippi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S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tate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D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epartment of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H</w:t>
      </w:r>
      <w:r>
        <w:rPr>
          <w:rFonts w:ascii="Arial" w:eastAsia="Times New Roman" w:hAnsi="Arial" w:cs="Arial"/>
          <w:kern w:val="36"/>
          <w:sz w:val="24"/>
          <w:szCs w:val="24"/>
        </w:rPr>
        <w:t xml:space="preserve">ealth </w:t>
      </w:r>
      <w:r w:rsidRPr="00BC3706">
        <w:rPr>
          <w:rFonts w:ascii="Arial" w:eastAsia="Times New Roman" w:hAnsi="Arial" w:cs="Arial"/>
          <w:kern w:val="36"/>
          <w:sz w:val="24"/>
          <w:szCs w:val="24"/>
        </w:rPr>
        <w:t>First Steps Early Intervention Program. Families and professionals are encouraged to attend. Public comments may be shared during each meeting.</w:t>
      </w:r>
    </w:p>
    <w:p w14:paraId="3A98303A" w14:textId="77777777" w:rsidR="00372A62" w:rsidRDefault="00E56AF8" w:rsidP="00E56AF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424242"/>
          <w:sz w:val="24"/>
          <w:szCs w:val="24"/>
        </w:rPr>
      </w:pPr>
      <w:r w:rsidRPr="00E56AF8">
        <w:rPr>
          <w:rFonts w:ascii="Arial" w:eastAsia="Times New Roman" w:hAnsi="Arial" w:cs="Arial"/>
          <w:color w:val="424242"/>
          <w:sz w:val="24"/>
          <w:szCs w:val="24"/>
        </w:rPr>
        <w:t xml:space="preserve">Join </w:t>
      </w:r>
      <w:r w:rsidR="00372A62">
        <w:rPr>
          <w:rFonts w:ascii="Arial" w:eastAsia="Times New Roman" w:hAnsi="Arial" w:cs="Arial"/>
          <w:color w:val="424242"/>
          <w:sz w:val="24"/>
          <w:szCs w:val="24"/>
        </w:rPr>
        <w:t xml:space="preserve">meeting via Zoom </w:t>
      </w:r>
      <w:r w:rsidRPr="00E56AF8">
        <w:rPr>
          <w:rFonts w:ascii="Arial" w:eastAsia="Times New Roman" w:hAnsi="Arial" w:cs="Arial"/>
          <w:color w:val="424242"/>
          <w:sz w:val="24"/>
          <w:szCs w:val="24"/>
        </w:rPr>
        <w:t>from PC, Mac, Linux, iOS or Android: </w:t>
      </w:r>
    </w:p>
    <w:p w14:paraId="31925ED1" w14:textId="22F2A741" w:rsidR="00E56AF8" w:rsidRPr="00E56AF8" w:rsidRDefault="00372A62" w:rsidP="00E56AF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424242"/>
          <w:sz w:val="24"/>
          <w:szCs w:val="24"/>
        </w:rPr>
      </w:pPr>
      <w:hyperlink r:id="rId5" w:history="1">
        <w:r w:rsidRPr="00E56AF8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https://itsmsgov.zoom.us/j/85166010909</w:t>
        </w:r>
      </w:hyperlink>
    </w:p>
    <w:p w14:paraId="574C361D" w14:textId="1EFDF30D" w:rsidR="00E56AF8" w:rsidRDefault="00E56AF8" w:rsidP="00E56AF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424242"/>
          <w:sz w:val="24"/>
          <w:szCs w:val="24"/>
        </w:rPr>
      </w:pPr>
      <w:r w:rsidRPr="00E56AF8">
        <w:rPr>
          <w:rFonts w:ascii="Arial" w:eastAsia="Times New Roman" w:hAnsi="Arial" w:cs="Arial"/>
          <w:color w:val="424242"/>
          <w:sz w:val="24"/>
          <w:szCs w:val="24"/>
        </w:rPr>
        <w:t>Or Telephone:</w:t>
      </w:r>
      <w:r w:rsidRPr="00E56AF8">
        <w:rPr>
          <w:rFonts w:ascii="Arial" w:eastAsia="Times New Roman" w:hAnsi="Arial" w:cs="Arial"/>
          <w:color w:val="424242"/>
          <w:sz w:val="24"/>
          <w:szCs w:val="24"/>
        </w:rPr>
        <w:br/>
        <w:t>    Dial:</w:t>
      </w:r>
      <w:r w:rsidRPr="00E56AF8">
        <w:rPr>
          <w:rFonts w:ascii="Arial" w:eastAsia="Times New Roman" w:hAnsi="Arial" w:cs="Arial"/>
          <w:color w:val="424242"/>
          <w:sz w:val="24"/>
          <w:szCs w:val="24"/>
        </w:rPr>
        <w:br/>
        <w:t>    USA 713 353 0212</w:t>
      </w:r>
      <w:r w:rsidRPr="00E56AF8">
        <w:rPr>
          <w:rFonts w:ascii="Arial" w:eastAsia="Times New Roman" w:hAnsi="Arial" w:cs="Arial"/>
          <w:color w:val="424242"/>
          <w:sz w:val="24"/>
          <w:szCs w:val="24"/>
        </w:rPr>
        <w:br/>
        <w:t>    USA 8888227517 (US Toll Free)</w:t>
      </w:r>
      <w:r w:rsidRPr="00E56AF8">
        <w:rPr>
          <w:rFonts w:ascii="Arial" w:eastAsia="Times New Roman" w:hAnsi="Arial" w:cs="Arial"/>
          <w:color w:val="424242"/>
          <w:sz w:val="24"/>
          <w:szCs w:val="24"/>
        </w:rPr>
        <w:br/>
        <w:t>    Conference code: 667592</w:t>
      </w:r>
      <w:r w:rsidRPr="00E56AF8">
        <w:rPr>
          <w:rFonts w:ascii="Arial" w:eastAsia="Times New Roman" w:hAnsi="Arial" w:cs="Arial"/>
          <w:color w:val="424242"/>
          <w:sz w:val="24"/>
          <w:szCs w:val="24"/>
        </w:rPr>
        <w:br/>
        <w:t>   </w:t>
      </w:r>
      <w:r w:rsidRPr="00E56AF8">
        <w:rPr>
          <w:rFonts w:ascii="Arial" w:eastAsia="Times New Roman" w:hAnsi="Arial" w:cs="Arial"/>
          <w:color w:val="424242"/>
          <w:sz w:val="24"/>
          <w:szCs w:val="24"/>
        </w:rPr>
        <w:br/>
        <w:t>Find local AT&amp;T Numbers:  </w:t>
      </w:r>
      <w:hyperlink r:id="rId6" w:tgtFrame="_blank" w:history="1">
        <w:r w:rsidRPr="00E56AF8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https://www.teleconference.att.com/servlet/glbAccess?process=1&amp;accessNumber=7133530212&amp;accessCode=667592</w:t>
        </w:r>
      </w:hyperlink>
    </w:p>
    <w:p w14:paraId="5AF82E8F" w14:textId="77777777" w:rsidR="00372A62" w:rsidRPr="00E56AF8" w:rsidRDefault="00372A62" w:rsidP="00E56AF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424242"/>
          <w:sz w:val="24"/>
          <w:szCs w:val="24"/>
        </w:rPr>
      </w:pPr>
    </w:p>
    <w:p w14:paraId="7A3D5B3E" w14:textId="77777777" w:rsidR="00EB190F" w:rsidRPr="00E56AF8" w:rsidRDefault="00EB190F">
      <w:pPr>
        <w:rPr>
          <w:rFonts w:ascii="Arial" w:hAnsi="Arial" w:cs="Arial"/>
          <w:sz w:val="24"/>
          <w:szCs w:val="24"/>
        </w:rPr>
      </w:pPr>
    </w:p>
    <w:sectPr w:rsidR="00EB190F" w:rsidRPr="00E56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5CB3"/>
    <w:multiLevelType w:val="hybridMultilevel"/>
    <w:tmpl w:val="062AB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D3520"/>
    <w:multiLevelType w:val="hybridMultilevel"/>
    <w:tmpl w:val="96CA3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888624">
    <w:abstractNumId w:val="1"/>
  </w:num>
  <w:num w:numId="2" w16cid:durableId="3605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4B"/>
    <w:rsid w:val="001F4B26"/>
    <w:rsid w:val="0034554B"/>
    <w:rsid w:val="00372A62"/>
    <w:rsid w:val="004D1496"/>
    <w:rsid w:val="00B46C92"/>
    <w:rsid w:val="00BC3706"/>
    <w:rsid w:val="00C2584F"/>
    <w:rsid w:val="00E56AF8"/>
    <w:rsid w:val="00E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94A"/>
  <w15:chartTrackingRefBased/>
  <w15:docId w15:val="{05D4D4F6-A905-4213-8355-933C522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conference.att.com/servlet/glbAccess?process=1&amp;accessNumber=7133530212&amp;accessCode=667592" TargetMode="External"/><Relationship Id="rId5" Type="http://schemas.openxmlformats.org/officeDocument/2006/relationships/hyperlink" Target="https://itsmsgov.zoom.us/j/85166010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Company>Mississippi State Department of Health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Callender, Stacy</dc:creator>
  <cp:keywords/>
  <dc:description/>
  <cp:lastModifiedBy>Lorinczova, Monika</cp:lastModifiedBy>
  <cp:revision>6</cp:revision>
  <dcterms:created xsi:type="dcterms:W3CDTF">2021-07-15T12:46:00Z</dcterms:created>
  <dcterms:modified xsi:type="dcterms:W3CDTF">2023-09-06T17:38:00Z</dcterms:modified>
</cp:coreProperties>
</file>